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68A" w:rsidRPr="00FD4D1D" w:rsidRDefault="00CB268A" w:rsidP="00CB268A">
      <w:pPr>
        <w:spacing w:line="300" w:lineRule="auto"/>
        <w:jc w:val="center"/>
        <w:rPr>
          <w:rFonts w:ascii="Times New Roman" w:eastAsia="宋体" w:hAnsi="Times New Roman"/>
          <w:b/>
          <w:sz w:val="30"/>
          <w:szCs w:val="30"/>
        </w:rPr>
      </w:pPr>
      <w:r w:rsidRPr="00FD4D1D">
        <w:rPr>
          <w:rFonts w:ascii="Times New Roman" w:eastAsia="宋体" w:hAnsi="Times New Roman" w:hint="eastAsia"/>
          <w:b/>
          <w:sz w:val="30"/>
          <w:szCs w:val="30"/>
        </w:rPr>
        <w:t>201</w:t>
      </w:r>
      <w:r w:rsidRPr="00FD4D1D">
        <w:rPr>
          <w:rFonts w:ascii="Times New Roman" w:eastAsia="宋体" w:hAnsi="Times New Roman"/>
          <w:b/>
          <w:sz w:val="30"/>
          <w:szCs w:val="30"/>
        </w:rPr>
        <w:t>8</w:t>
      </w:r>
      <w:r w:rsidRPr="00FD4D1D">
        <w:rPr>
          <w:rFonts w:ascii="Times New Roman" w:eastAsia="宋体" w:hAnsi="Times New Roman" w:hint="eastAsia"/>
          <w:b/>
          <w:sz w:val="30"/>
          <w:szCs w:val="30"/>
        </w:rPr>
        <w:t>-2019</w:t>
      </w:r>
      <w:r w:rsidRPr="00FD4D1D">
        <w:rPr>
          <w:rFonts w:ascii="Times New Roman" w:eastAsia="宋体" w:hAnsi="Times New Roman" w:hint="eastAsia"/>
          <w:b/>
          <w:sz w:val="30"/>
          <w:szCs w:val="30"/>
        </w:rPr>
        <w:t>学年第二学期《计算机应用基础》</w:t>
      </w:r>
    </w:p>
    <w:p w:rsidR="00CB268A" w:rsidRPr="00F64389" w:rsidRDefault="00CB268A" w:rsidP="00F64389">
      <w:pPr>
        <w:spacing w:line="300" w:lineRule="auto"/>
        <w:jc w:val="center"/>
        <w:rPr>
          <w:rFonts w:ascii="Times New Roman" w:eastAsia="宋体" w:hAnsi="Times New Roman"/>
          <w:b/>
          <w:sz w:val="30"/>
          <w:szCs w:val="30"/>
        </w:rPr>
      </w:pPr>
      <w:r w:rsidRPr="00F64389">
        <w:rPr>
          <w:rFonts w:ascii="Times New Roman" w:eastAsia="宋体" w:hAnsi="Times New Roman" w:hint="eastAsia"/>
          <w:b/>
          <w:sz w:val="30"/>
          <w:szCs w:val="30"/>
        </w:rPr>
        <w:t>期末复习——理论</w:t>
      </w:r>
      <w:proofErr w:type="gramStart"/>
      <w:r w:rsidRPr="00F64389">
        <w:rPr>
          <w:rFonts w:ascii="Times New Roman" w:eastAsia="宋体" w:hAnsi="Times New Roman" w:hint="eastAsia"/>
          <w:b/>
          <w:sz w:val="30"/>
          <w:szCs w:val="30"/>
        </w:rPr>
        <w:t>题部分五</w:t>
      </w:r>
      <w:proofErr w:type="gramEnd"/>
    </w:p>
    <w:p w:rsidR="00CB268A" w:rsidRPr="005F36E4" w:rsidRDefault="00CB268A" w:rsidP="00CB268A">
      <w:pPr>
        <w:autoSpaceDE w:val="0"/>
        <w:autoSpaceDN w:val="0"/>
        <w:adjustRightInd w:val="0"/>
        <w:spacing w:line="300" w:lineRule="auto"/>
        <w:jc w:val="center"/>
        <w:rPr>
          <w:rFonts w:ascii="Times New Roman" w:eastAsia="宋体" w:hAnsi="Times New Roman" w:cs="宋体"/>
          <w:bCs/>
          <w:szCs w:val="21"/>
        </w:rPr>
      </w:pPr>
      <w:r w:rsidRPr="005F36E4">
        <w:rPr>
          <w:rFonts w:ascii="Times New Roman" w:eastAsia="宋体" w:hAnsi="Times New Roman" w:hint="eastAsia"/>
          <w:szCs w:val="21"/>
        </w:rPr>
        <w:t>（</w:t>
      </w:r>
      <w:r w:rsidRPr="00CB268A">
        <w:rPr>
          <w:rFonts w:ascii="Times New Roman" w:eastAsia="宋体" w:hAnsi="Times New Roman" w:cs="宋体" w:hint="eastAsia"/>
          <w:bCs/>
          <w:szCs w:val="21"/>
        </w:rPr>
        <w:t>数据通信和网络</w:t>
      </w:r>
      <w:r w:rsidRPr="005F36E4">
        <w:rPr>
          <w:rFonts w:ascii="Times New Roman" w:eastAsia="宋体" w:hAnsi="Times New Roman" w:cs="宋体" w:hint="eastAsia"/>
          <w:bCs/>
          <w:szCs w:val="21"/>
        </w:rPr>
        <w:t>）</w:t>
      </w:r>
    </w:p>
    <w:p w:rsidR="00CB268A" w:rsidRDefault="00CB268A" w:rsidP="00CB268A">
      <w:pPr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一、单选题</w:t>
      </w:r>
    </w:p>
    <w:p w:rsidR="003C6D53" w:rsidRPr="00E5202C" w:rsidRDefault="00E5202C" w:rsidP="003C6D53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1</w:t>
      </w:r>
      <w:r w:rsidR="003C6D53" w:rsidRPr="00B90B24">
        <w:rPr>
          <w:rFonts w:ascii="宋体" w:eastAsia="宋体" w:hAnsi="宋体" w:hint="eastAsia"/>
          <w:b/>
        </w:rPr>
        <w:t>.数据通信的系统模型由_________三部分组成。</w:t>
      </w:r>
      <w:r w:rsidR="003C6D53" w:rsidRPr="00E5202C">
        <w:rPr>
          <w:rFonts w:ascii="宋体" w:eastAsia="宋体" w:hAnsi="宋体" w:hint="eastAsia"/>
          <w:b/>
          <w:color w:val="FF0000"/>
        </w:rPr>
        <w:t>答案：B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A.数据、通信设备和计算机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B.数据源、数据通信网和数据宿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C.发送设备、同轴电缆和接收设备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D.计算机、连接电缆和网络设备</w:t>
      </w:r>
    </w:p>
    <w:p w:rsidR="003C6D53" w:rsidRPr="00E5202C" w:rsidRDefault="00E5202C" w:rsidP="003C6D53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2</w:t>
      </w:r>
      <w:r w:rsidR="003C6D53" w:rsidRPr="00B90B24">
        <w:rPr>
          <w:rFonts w:ascii="宋体" w:eastAsia="宋体" w:hAnsi="宋体" w:hint="eastAsia"/>
          <w:b/>
        </w:rPr>
        <w:t>.数据信号需要通过某种通信线路来传输，这个传输信号的通路叫_________。</w:t>
      </w:r>
      <w:r w:rsidR="003C6D53" w:rsidRPr="00E5202C">
        <w:rPr>
          <w:rFonts w:ascii="宋体" w:eastAsia="宋体" w:hAnsi="宋体" w:hint="eastAsia"/>
          <w:b/>
          <w:color w:val="FF0000"/>
        </w:rPr>
        <w:t xml:space="preserve">答案：C 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A.总线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B.光纤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C.信道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D.频道</w:t>
      </w:r>
    </w:p>
    <w:p w:rsidR="003C6D53" w:rsidRPr="00E5202C" w:rsidRDefault="00E5202C" w:rsidP="003C6D53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3</w:t>
      </w:r>
      <w:r w:rsidR="003C6D53" w:rsidRPr="00B90B24">
        <w:rPr>
          <w:rFonts w:ascii="宋体" w:eastAsia="宋体" w:hAnsi="宋体" w:hint="eastAsia"/>
          <w:b/>
        </w:rPr>
        <w:t>.信道按传输信号的类型来分，可分为_________。</w:t>
      </w:r>
      <w:r w:rsidR="003C6D53" w:rsidRPr="00E5202C">
        <w:rPr>
          <w:rFonts w:ascii="宋体" w:eastAsia="宋体" w:hAnsi="宋体" w:hint="eastAsia"/>
          <w:b/>
          <w:color w:val="FF0000"/>
        </w:rPr>
        <w:t>答案：A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A.模拟信道和数字信道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B.物理信道和逻辑信道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C.有线信道和无线信道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D.专用信道和公共交换信道</w:t>
      </w:r>
    </w:p>
    <w:p w:rsidR="004421BB" w:rsidRPr="00E5202C" w:rsidRDefault="00E5202C" w:rsidP="004421BB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4</w:t>
      </w:r>
      <w:r w:rsidR="004421BB" w:rsidRPr="00B90B24">
        <w:rPr>
          <w:rFonts w:ascii="宋体" w:eastAsia="宋体" w:hAnsi="宋体" w:hint="eastAsia"/>
          <w:b/>
        </w:rPr>
        <w:t>._________是传输介质中不受电磁干扰的。</w:t>
      </w:r>
      <w:r w:rsidR="004421BB" w:rsidRPr="00E5202C">
        <w:rPr>
          <w:rFonts w:ascii="宋体" w:eastAsia="宋体" w:hAnsi="宋体" w:hint="eastAsia"/>
          <w:b/>
          <w:color w:val="FF0000"/>
        </w:rPr>
        <w:t>答案：B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A.同轴电缆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B.光纤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C.微波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D.双绞线</w:t>
      </w:r>
    </w:p>
    <w:p w:rsidR="004421BB" w:rsidRPr="00E5202C" w:rsidRDefault="00E5202C" w:rsidP="004421BB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5</w:t>
      </w:r>
      <w:r w:rsidR="004421BB" w:rsidRPr="00B90B24">
        <w:rPr>
          <w:rFonts w:ascii="宋体" w:eastAsia="宋体" w:hAnsi="宋体" w:hint="eastAsia"/>
          <w:b/>
        </w:rPr>
        <w:t>.同轴电缆由里到外用于传输信号的是第_________层。</w:t>
      </w:r>
      <w:r w:rsidR="004421BB" w:rsidRPr="00E5202C">
        <w:rPr>
          <w:rFonts w:ascii="宋体" w:eastAsia="宋体" w:hAnsi="宋体" w:hint="eastAsia"/>
          <w:b/>
          <w:color w:val="FF0000"/>
        </w:rPr>
        <w:t>答案：A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A.1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B.2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C.3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D.4</w:t>
      </w:r>
    </w:p>
    <w:p w:rsidR="004421BB" w:rsidRPr="00E5202C" w:rsidRDefault="00E5202C" w:rsidP="004421BB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6</w:t>
      </w:r>
      <w:r w:rsidR="004421BB" w:rsidRPr="00B90B24">
        <w:rPr>
          <w:rFonts w:ascii="宋体" w:eastAsia="宋体" w:hAnsi="宋体" w:hint="eastAsia"/>
          <w:b/>
        </w:rPr>
        <w:t>.非屏蔽双绞线的传输距离一般不超过_________米。</w:t>
      </w:r>
      <w:r w:rsidR="004421BB" w:rsidRPr="00E5202C">
        <w:rPr>
          <w:rFonts w:ascii="宋体" w:eastAsia="宋体" w:hAnsi="宋体" w:hint="eastAsia"/>
          <w:b/>
          <w:color w:val="FF0000"/>
        </w:rPr>
        <w:t>答案：B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A.10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B.100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C.200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D.500</w:t>
      </w:r>
    </w:p>
    <w:p w:rsidR="003C6D53" w:rsidRPr="00E5202C" w:rsidRDefault="00E5202C" w:rsidP="003C6D53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7</w:t>
      </w:r>
      <w:r w:rsidR="003C6D53" w:rsidRPr="00B90B24">
        <w:rPr>
          <w:rFonts w:ascii="宋体" w:eastAsia="宋体" w:hAnsi="宋体" w:hint="eastAsia"/>
          <w:b/>
        </w:rPr>
        <w:t xml:space="preserve">.利用有线电视网进行数据传输的宽带接入技术是_________。 </w:t>
      </w:r>
      <w:r w:rsidR="003C6D53" w:rsidRPr="00E5202C">
        <w:rPr>
          <w:rFonts w:ascii="宋体" w:eastAsia="宋体" w:hAnsi="宋体" w:hint="eastAsia"/>
          <w:b/>
          <w:color w:val="FF0000"/>
        </w:rPr>
        <w:t xml:space="preserve"> 答案：B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A.PSTN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B.Cable</w:t>
      </w:r>
      <w:proofErr w:type="spellEnd"/>
      <w:r w:rsidRPr="00B90B24">
        <w:rPr>
          <w:rFonts w:ascii="宋体" w:eastAsia="宋体" w:hAnsi="宋体" w:hint="eastAsia"/>
        </w:rPr>
        <w:t xml:space="preserve"> Modem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C.ISDN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D.ADSL</w:t>
      </w:r>
    </w:p>
    <w:p w:rsidR="00FF7B22" w:rsidRPr="00E5202C" w:rsidRDefault="00E5202C" w:rsidP="00FF7B22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8</w:t>
      </w:r>
      <w:r w:rsidR="00FF7B22" w:rsidRPr="00B90B24">
        <w:rPr>
          <w:rFonts w:ascii="宋体" w:eastAsia="宋体" w:hAnsi="宋体" w:hint="eastAsia"/>
          <w:b/>
        </w:rPr>
        <w:t>.地球同步卫星绕地球一周的时间大约是_________小时。</w:t>
      </w:r>
      <w:r w:rsidR="00FF7B22" w:rsidRPr="00E5202C">
        <w:rPr>
          <w:rFonts w:ascii="宋体" w:eastAsia="宋体" w:hAnsi="宋体" w:hint="eastAsia"/>
          <w:b/>
          <w:color w:val="FF0000"/>
        </w:rPr>
        <w:t>答案：B</w:t>
      </w:r>
    </w:p>
    <w:p w:rsidR="00FF7B22" w:rsidRPr="00B90B24" w:rsidRDefault="00FF7B22" w:rsidP="00FF7B22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A.12</w:t>
      </w:r>
    </w:p>
    <w:p w:rsidR="00FF7B22" w:rsidRPr="00B90B24" w:rsidRDefault="00FF7B22" w:rsidP="00FF7B22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B.24</w:t>
      </w:r>
    </w:p>
    <w:p w:rsidR="00FF7B22" w:rsidRPr="00B90B24" w:rsidRDefault="00FF7B22" w:rsidP="00FF7B22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lastRenderedPageBreak/>
        <w:t>C.168</w:t>
      </w:r>
    </w:p>
    <w:p w:rsidR="00FF7B22" w:rsidRPr="00B90B24" w:rsidRDefault="00FF7B22" w:rsidP="00FF7B22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D.256</w:t>
      </w:r>
    </w:p>
    <w:p w:rsidR="00FF7B22" w:rsidRPr="00E5202C" w:rsidRDefault="00E5202C" w:rsidP="00FF7B22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9</w:t>
      </w:r>
      <w:r w:rsidR="00FF7B22" w:rsidRPr="00B90B24">
        <w:rPr>
          <w:rFonts w:ascii="宋体" w:eastAsia="宋体" w:hAnsi="宋体" w:hint="eastAsia"/>
          <w:b/>
        </w:rPr>
        <w:t>.为了保证计算机通信质量，相关通信设备的比特差错率_________。</w:t>
      </w:r>
      <w:r w:rsidR="00FF7B22" w:rsidRPr="00E5202C">
        <w:rPr>
          <w:rFonts w:ascii="宋体" w:eastAsia="宋体" w:hAnsi="宋体" w:hint="eastAsia"/>
          <w:b/>
          <w:color w:val="FF0000"/>
        </w:rPr>
        <w:t>答案：C</w:t>
      </w:r>
    </w:p>
    <w:p w:rsidR="00FF7B22" w:rsidRPr="00B90B24" w:rsidRDefault="00FF7B22" w:rsidP="00FF7B22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A.与数据传输质量无关</w:t>
      </w:r>
    </w:p>
    <w:p w:rsidR="00FF7B22" w:rsidRPr="00B90B24" w:rsidRDefault="00FF7B22" w:rsidP="00FF7B22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B.可为任意值</w:t>
      </w:r>
    </w:p>
    <w:p w:rsidR="00FF7B22" w:rsidRPr="00B90B24" w:rsidRDefault="00FF7B22" w:rsidP="00FF7B22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C.低于某个值即可</w:t>
      </w:r>
    </w:p>
    <w:p w:rsidR="00FF7B22" w:rsidRPr="00B90B24" w:rsidRDefault="00FF7B22" w:rsidP="00FF7B22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D.必须为0</w:t>
      </w:r>
    </w:p>
    <w:p w:rsidR="00FF7B22" w:rsidRPr="00B90B24" w:rsidRDefault="00FF7B22" w:rsidP="00FF7B22">
      <w:pPr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  <w:b/>
        </w:rPr>
        <w:t>1</w:t>
      </w:r>
      <w:r w:rsidR="00E5202C">
        <w:rPr>
          <w:rFonts w:ascii="宋体" w:eastAsia="宋体" w:hAnsi="宋体" w:hint="eastAsia"/>
          <w:b/>
        </w:rPr>
        <w:t>0</w:t>
      </w:r>
      <w:r w:rsidRPr="00B90B24">
        <w:rPr>
          <w:rFonts w:ascii="宋体" w:eastAsia="宋体" w:hAnsi="宋体" w:hint="eastAsia"/>
          <w:b/>
        </w:rPr>
        <w:t>.数字信号传输时，传送速率bps是指_________。</w:t>
      </w:r>
      <w:r w:rsidRPr="00E5202C">
        <w:rPr>
          <w:rFonts w:ascii="宋体" w:eastAsia="宋体" w:hAnsi="宋体" w:hint="eastAsia"/>
          <w:b/>
          <w:color w:val="FF0000"/>
        </w:rPr>
        <w:t xml:space="preserve">答案：D </w:t>
      </w:r>
    </w:p>
    <w:p w:rsidR="00FF7B22" w:rsidRPr="00B90B24" w:rsidRDefault="00FF7B22" w:rsidP="00FF7B22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A.每秒字节数</w:t>
      </w:r>
    </w:p>
    <w:p w:rsidR="00FF7B22" w:rsidRPr="00B90B24" w:rsidRDefault="00FF7B22" w:rsidP="00FF7B22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B.每分钟字节数</w:t>
      </w:r>
    </w:p>
    <w:p w:rsidR="00FF7B22" w:rsidRPr="00B90B24" w:rsidRDefault="00FF7B22" w:rsidP="00FF7B22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C.每秒并行通过的字节数</w:t>
      </w:r>
    </w:p>
    <w:p w:rsidR="00FF7B22" w:rsidRPr="00B90B24" w:rsidRDefault="00FF7B22" w:rsidP="00FF7B22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D.每秒串行通过的位数</w:t>
      </w:r>
    </w:p>
    <w:p w:rsidR="003C6D53" w:rsidRPr="00E5202C" w:rsidRDefault="00E5202C" w:rsidP="003C6D53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</w:t>
      </w:r>
      <w:r w:rsidR="003C6D53" w:rsidRPr="00B90B24">
        <w:rPr>
          <w:rFonts w:ascii="宋体" w:eastAsia="宋体" w:hAnsi="宋体" w:hint="eastAsia"/>
          <w:b/>
        </w:rPr>
        <w:t>1._________不是卫星通信的缺点。</w:t>
      </w:r>
      <w:r w:rsidR="003C6D53" w:rsidRPr="00E5202C">
        <w:rPr>
          <w:rFonts w:ascii="宋体" w:eastAsia="宋体" w:hAnsi="宋体" w:hint="eastAsia"/>
          <w:b/>
          <w:color w:val="FF0000"/>
        </w:rPr>
        <w:t>答案：D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A.信号到达有延迟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B.信号易受雪雨的影响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C.天线易受太阳噪声的影响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D.不能实现多址通信</w:t>
      </w:r>
    </w:p>
    <w:p w:rsidR="003C6D53" w:rsidRPr="00E5202C" w:rsidRDefault="003C6D53" w:rsidP="003C6D53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 w:rsidR="00E5202C">
        <w:rPr>
          <w:rFonts w:ascii="宋体" w:eastAsia="宋体" w:hAnsi="宋体" w:hint="eastAsia"/>
          <w:b/>
        </w:rPr>
        <w:t>2</w:t>
      </w:r>
      <w:r w:rsidRPr="00B90B24">
        <w:rPr>
          <w:rFonts w:ascii="宋体" w:eastAsia="宋体" w:hAnsi="宋体" w:hint="eastAsia"/>
          <w:b/>
        </w:rPr>
        <w:t>.在无线通信网络中，如果要实现长途传送数据，需要设置中继站来进行接力的通信方式是_________。</w:t>
      </w:r>
      <w:r w:rsidRPr="00E5202C">
        <w:rPr>
          <w:rFonts w:ascii="宋体" w:eastAsia="宋体" w:hAnsi="宋体" w:hint="eastAsia"/>
          <w:b/>
          <w:color w:val="FF0000"/>
        </w:rPr>
        <w:t>答案：A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A.微波通信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B.光纤通信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C.红外传输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</w:t>
      </w:r>
      <w:proofErr w:type="gramStart"/>
      <w:r w:rsidRPr="00B90B24">
        <w:rPr>
          <w:rFonts w:ascii="宋体" w:eastAsia="宋体" w:hAnsi="宋体" w:hint="eastAsia"/>
        </w:rPr>
        <w:t>蓝牙技术</w:t>
      </w:r>
      <w:proofErr w:type="gramEnd"/>
    </w:p>
    <w:p w:rsidR="003C6D53" w:rsidRPr="00E5202C" w:rsidRDefault="003C6D53" w:rsidP="003C6D53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 w:rsidR="00E5202C">
        <w:rPr>
          <w:rFonts w:ascii="宋体" w:eastAsia="宋体" w:hAnsi="宋体" w:hint="eastAsia"/>
          <w:b/>
        </w:rPr>
        <w:t>3</w:t>
      </w:r>
      <w:r w:rsidRPr="00B90B24">
        <w:rPr>
          <w:rFonts w:ascii="宋体" w:eastAsia="宋体" w:hAnsi="宋体" w:hint="eastAsia"/>
          <w:b/>
        </w:rPr>
        <w:t>.微波线路通信的主要缺点是_________。</w:t>
      </w:r>
      <w:r w:rsidRPr="00E5202C">
        <w:rPr>
          <w:rFonts w:ascii="宋体" w:eastAsia="宋体" w:hAnsi="宋体" w:hint="eastAsia"/>
          <w:b/>
          <w:color w:val="FF0000"/>
        </w:rPr>
        <w:t>答案：D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A.传输差错率大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B.传输距离比较近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C.传输速率比较慢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D.只能直线传播，受环境条件影响较大</w:t>
      </w:r>
    </w:p>
    <w:p w:rsidR="00CB268A" w:rsidRPr="00B90B24" w:rsidRDefault="00CB268A" w:rsidP="00CB268A">
      <w:pPr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  <w:b/>
        </w:rPr>
        <w:t>1</w:t>
      </w:r>
      <w:r w:rsidR="00E5202C">
        <w:rPr>
          <w:rFonts w:ascii="宋体" w:eastAsia="宋体" w:hAnsi="宋体" w:hint="eastAsia"/>
          <w:b/>
        </w:rPr>
        <w:t>4</w:t>
      </w:r>
      <w:r w:rsidRPr="00B90B24">
        <w:rPr>
          <w:rFonts w:ascii="宋体" w:eastAsia="宋体" w:hAnsi="宋体" w:hint="eastAsia"/>
          <w:b/>
        </w:rPr>
        <w:t>.计算机网络建立的主要目的之一是实现资源共享，这里资源主要指_________。</w:t>
      </w:r>
      <w:r w:rsidRPr="00E5202C">
        <w:rPr>
          <w:rFonts w:ascii="宋体" w:eastAsia="宋体" w:hAnsi="宋体" w:hint="eastAsia"/>
          <w:b/>
          <w:color w:val="FF0000"/>
        </w:rPr>
        <w:t xml:space="preserve">答案：C 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A.软件与数据库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B.服务器、工作站与软件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C.硬件、软件与数据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D.通信子网与资源子网</w:t>
      </w:r>
    </w:p>
    <w:p w:rsidR="003C6D53" w:rsidRPr="00E5202C" w:rsidRDefault="003C6D53" w:rsidP="003C6D53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 w:rsidR="00E5202C">
        <w:rPr>
          <w:rFonts w:ascii="宋体" w:eastAsia="宋体" w:hAnsi="宋体" w:hint="eastAsia"/>
          <w:b/>
        </w:rPr>
        <w:t>5</w:t>
      </w:r>
      <w:r w:rsidRPr="00B90B24">
        <w:rPr>
          <w:rFonts w:ascii="宋体" w:eastAsia="宋体" w:hAnsi="宋体" w:hint="eastAsia"/>
          <w:b/>
        </w:rPr>
        <w:t>._________网络的特点是信息在网络中沿固定方向流动，两个结点间有唯一的通路，可靠性高。</w:t>
      </w:r>
      <w:r w:rsidRPr="00E5202C">
        <w:rPr>
          <w:rFonts w:ascii="宋体" w:eastAsia="宋体" w:hAnsi="宋体" w:hint="eastAsia"/>
          <w:b/>
          <w:color w:val="FF0000"/>
        </w:rPr>
        <w:t>答案：C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A.总线型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B.星型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C.环型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D.网状型</w:t>
      </w:r>
    </w:p>
    <w:p w:rsidR="00CB268A" w:rsidRPr="00E5202C" w:rsidRDefault="00CB268A" w:rsidP="00CB268A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 w:rsidR="00E5202C">
        <w:rPr>
          <w:rFonts w:ascii="宋体" w:eastAsia="宋体" w:hAnsi="宋体" w:hint="eastAsia"/>
          <w:b/>
        </w:rPr>
        <w:t>6</w:t>
      </w:r>
      <w:r w:rsidRPr="00B90B24">
        <w:rPr>
          <w:rFonts w:ascii="宋体" w:eastAsia="宋体" w:hAnsi="宋体" w:hint="eastAsia"/>
          <w:b/>
        </w:rPr>
        <w:t>.下列各选项中，不属于局域网网络拓扑结构的是_________。</w:t>
      </w:r>
      <w:r w:rsidRPr="00E5202C">
        <w:rPr>
          <w:rFonts w:ascii="宋体" w:eastAsia="宋体" w:hAnsi="宋体" w:hint="eastAsia"/>
          <w:b/>
          <w:color w:val="FF0000"/>
        </w:rPr>
        <w:t>答案：C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A.总线型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B.星型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C.网状结构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D.环型</w:t>
      </w:r>
    </w:p>
    <w:p w:rsidR="003C6D53" w:rsidRPr="00E5202C" w:rsidRDefault="003C6D53" w:rsidP="003C6D53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lastRenderedPageBreak/>
        <w:t>1</w:t>
      </w:r>
      <w:r w:rsidR="00E5202C">
        <w:rPr>
          <w:rFonts w:ascii="宋体" w:eastAsia="宋体" w:hAnsi="宋体" w:hint="eastAsia"/>
          <w:b/>
        </w:rPr>
        <w:t>7</w:t>
      </w:r>
      <w:r w:rsidRPr="00B90B24">
        <w:rPr>
          <w:rFonts w:ascii="宋体" w:eastAsia="宋体" w:hAnsi="宋体" w:hint="eastAsia"/>
          <w:b/>
        </w:rPr>
        <w:t>.学校机房网络物理拓扑结构一般采用_________。</w:t>
      </w:r>
      <w:r w:rsidRPr="00E5202C">
        <w:rPr>
          <w:rFonts w:ascii="宋体" w:eastAsia="宋体" w:hAnsi="宋体" w:hint="eastAsia"/>
          <w:b/>
          <w:color w:val="FF0000"/>
        </w:rPr>
        <w:t>答案：B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A.总线型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B.星型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C.网状型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D.环型</w:t>
      </w:r>
    </w:p>
    <w:p w:rsidR="003C6D53" w:rsidRPr="00E5202C" w:rsidRDefault="003C6D53" w:rsidP="003C6D53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 w:rsidR="00E5202C">
        <w:rPr>
          <w:rFonts w:ascii="宋体" w:eastAsia="宋体" w:hAnsi="宋体" w:hint="eastAsia"/>
          <w:b/>
        </w:rPr>
        <w:t>8</w:t>
      </w:r>
      <w:r w:rsidRPr="00B90B24">
        <w:rPr>
          <w:rFonts w:ascii="宋体" w:eastAsia="宋体" w:hAnsi="宋体" w:hint="eastAsia"/>
          <w:b/>
        </w:rPr>
        <w:t>.一栋楼房内的计算机网络属于_________。</w:t>
      </w:r>
      <w:r w:rsidRPr="00E5202C">
        <w:rPr>
          <w:rFonts w:ascii="宋体" w:eastAsia="宋体" w:hAnsi="宋体" w:hint="eastAsia"/>
          <w:b/>
          <w:color w:val="FF0000"/>
        </w:rPr>
        <w:t>答案：B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A.PAN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B.LAN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C.MAN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D.WAN</w:t>
      </w:r>
    </w:p>
    <w:p w:rsidR="004421BB" w:rsidRPr="00E5202C" w:rsidRDefault="004421BB" w:rsidP="004421BB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19._________不是决定局域网特性的技术要素。</w:t>
      </w:r>
      <w:r w:rsidRPr="00E5202C">
        <w:rPr>
          <w:rFonts w:ascii="宋体" w:eastAsia="宋体" w:hAnsi="宋体" w:hint="eastAsia"/>
          <w:b/>
          <w:color w:val="FF0000"/>
        </w:rPr>
        <w:t>答案：C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A.介质访问控制方法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B.网络拓扑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C.网络应用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D.传输介质</w:t>
      </w:r>
    </w:p>
    <w:p w:rsidR="004421BB" w:rsidRPr="00B90B24" w:rsidRDefault="00E5202C" w:rsidP="004421BB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20</w:t>
      </w:r>
      <w:r w:rsidR="004421BB" w:rsidRPr="00B90B24">
        <w:rPr>
          <w:rFonts w:ascii="宋体" w:eastAsia="宋体" w:hAnsi="宋体" w:hint="eastAsia"/>
          <w:b/>
        </w:rPr>
        <w:t>._________是城域网的英文缩写。</w:t>
      </w:r>
      <w:r w:rsidR="004421BB" w:rsidRPr="00E5202C">
        <w:rPr>
          <w:rFonts w:ascii="宋体" w:eastAsia="宋体" w:hAnsi="宋体" w:hint="eastAsia"/>
          <w:b/>
          <w:color w:val="FF0000"/>
        </w:rPr>
        <w:t>答案：B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A.LAN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B.MAN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C.WAN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D.CYW</w:t>
      </w:r>
    </w:p>
    <w:p w:rsidR="004421BB" w:rsidRPr="00B90B24" w:rsidRDefault="00E5202C" w:rsidP="004421BB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21</w:t>
      </w:r>
      <w:r w:rsidR="004421BB" w:rsidRPr="00B90B24">
        <w:rPr>
          <w:rFonts w:ascii="宋体" w:eastAsia="宋体" w:hAnsi="宋体" w:hint="eastAsia"/>
          <w:b/>
        </w:rPr>
        <w:t>.以太网（Ethernet)是专用于_________的技术规范。</w:t>
      </w:r>
      <w:r w:rsidR="004421BB" w:rsidRPr="00E5202C">
        <w:rPr>
          <w:rFonts w:ascii="宋体" w:eastAsia="宋体" w:hAnsi="宋体" w:hint="eastAsia"/>
          <w:b/>
          <w:color w:val="FF0000"/>
        </w:rPr>
        <w:t xml:space="preserve">答案：A 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A.局域网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B.广域网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C.城域网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D.物联网</w:t>
      </w:r>
    </w:p>
    <w:p w:rsidR="004421BB" w:rsidRPr="00B90B24" w:rsidRDefault="00E5202C" w:rsidP="004421BB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22</w:t>
      </w:r>
      <w:r w:rsidR="004421BB" w:rsidRPr="00B90B24">
        <w:rPr>
          <w:rFonts w:ascii="宋体" w:eastAsia="宋体" w:hAnsi="宋体" w:hint="eastAsia"/>
          <w:b/>
        </w:rPr>
        <w:t>.在星型局域网结构中，连接文件服务器与工作站的设备不可能是_________。</w:t>
      </w:r>
      <w:r w:rsidR="004421BB" w:rsidRPr="00E5202C">
        <w:rPr>
          <w:rFonts w:ascii="宋体" w:eastAsia="宋体" w:hAnsi="宋体" w:hint="eastAsia"/>
          <w:b/>
          <w:color w:val="FF0000"/>
        </w:rPr>
        <w:t xml:space="preserve">答案：A 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A.调制解调器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B.交换机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C.路由器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D.集线器</w:t>
      </w:r>
    </w:p>
    <w:p w:rsidR="004421BB" w:rsidRPr="00E5202C" w:rsidRDefault="00E5202C" w:rsidP="004421BB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23</w:t>
      </w:r>
      <w:r w:rsidR="004421BB" w:rsidRPr="00B90B24">
        <w:rPr>
          <w:rFonts w:ascii="宋体" w:eastAsia="宋体" w:hAnsi="宋体" w:hint="eastAsia"/>
          <w:b/>
        </w:rPr>
        <w:t>.企业的Intranet要与Internet互连，必需的互连设备是_________。</w:t>
      </w:r>
      <w:r w:rsidR="004421BB" w:rsidRPr="00E5202C">
        <w:rPr>
          <w:rFonts w:ascii="宋体" w:eastAsia="宋体" w:hAnsi="宋体" w:hint="eastAsia"/>
          <w:b/>
          <w:color w:val="FF0000"/>
        </w:rPr>
        <w:t>答案：D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A.中继器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B.调制解调器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C.交换器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D.路由器</w:t>
      </w:r>
    </w:p>
    <w:p w:rsidR="004421BB" w:rsidRPr="00E5202C" w:rsidRDefault="00E5202C" w:rsidP="004421BB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24</w:t>
      </w:r>
      <w:r w:rsidR="004421BB" w:rsidRPr="00B90B24">
        <w:rPr>
          <w:rFonts w:ascii="宋体" w:eastAsia="宋体" w:hAnsi="宋体" w:hint="eastAsia"/>
          <w:b/>
        </w:rPr>
        <w:t>._________不属于因特网接入方式。</w:t>
      </w:r>
      <w:r w:rsidR="004421BB" w:rsidRPr="00E5202C">
        <w:rPr>
          <w:rFonts w:ascii="宋体" w:eastAsia="宋体" w:hAnsi="宋体" w:hint="eastAsia"/>
          <w:b/>
          <w:color w:val="FF0000"/>
        </w:rPr>
        <w:t>答案：D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A.光纤接入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B.Cable</w:t>
      </w:r>
      <w:proofErr w:type="spellEnd"/>
      <w:r w:rsidRPr="00B90B24">
        <w:rPr>
          <w:rFonts w:ascii="宋体" w:eastAsia="宋体" w:hAnsi="宋体" w:hint="eastAsia"/>
        </w:rPr>
        <w:t xml:space="preserve"> Modem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C.ADSL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D.URL</w:t>
      </w:r>
    </w:p>
    <w:p w:rsidR="00CB268A" w:rsidRPr="00E5202C" w:rsidRDefault="00CB268A" w:rsidP="00CB268A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2</w:t>
      </w:r>
      <w:r w:rsidR="00E5202C">
        <w:rPr>
          <w:rFonts w:ascii="宋体" w:eastAsia="宋体" w:hAnsi="宋体" w:hint="eastAsia"/>
          <w:b/>
        </w:rPr>
        <w:t>5</w:t>
      </w:r>
      <w:r w:rsidRPr="00B90B24">
        <w:rPr>
          <w:rFonts w:ascii="宋体" w:eastAsia="宋体" w:hAnsi="宋体" w:hint="eastAsia"/>
          <w:b/>
        </w:rPr>
        <w:t>._________是广播地址。</w:t>
      </w:r>
      <w:r w:rsidRPr="00E5202C">
        <w:rPr>
          <w:rFonts w:ascii="宋体" w:eastAsia="宋体" w:hAnsi="宋体" w:hint="eastAsia"/>
          <w:b/>
          <w:color w:val="FF0000"/>
        </w:rPr>
        <w:t>答案：A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A.192.168.255.255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B.127.0.0.1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C.192.168.0.0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lastRenderedPageBreak/>
        <w:t>D.127.0.0.255</w:t>
      </w:r>
    </w:p>
    <w:p w:rsidR="00CB268A" w:rsidRPr="00E5202C" w:rsidRDefault="00CB268A" w:rsidP="00CB268A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2</w:t>
      </w:r>
      <w:r w:rsidR="00E5202C">
        <w:rPr>
          <w:rFonts w:ascii="宋体" w:eastAsia="宋体" w:hAnsi="宋体" w:hint="eastAsia"/>
          <w:b/>
        </w:rPr>
        <w:t>6</w:t>
      </w:r>
      <w:r w:rsidRPr="00B90B24">
        <w:rPr>
          <w:rFonts w:ascii="宋体" w:eastAsia="宋体" w:hAnsi="宋体" w:hint="eastAsia"/>
          <w:b/>
        </w:rPr>
        <w:t>._________是正确的IP地址。</w:t>
      </w:r>
      <w:r w:rsidRPr="00E5202C">
        <w:rPr>
          <w:rFonts w:ascii="宋体" w:eastAsia="宋体" w:hAnsi="宋体" w:hint="eastAsia"/>
          <w:b/>
          <w:color w:val="FF0000"/>
        </w:rPr>
        <w:t>答案：B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A.192 1 1 1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B.135.27.30.41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C.203，51，61，71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D.16-66-66-66</w:t>
      </w:r>
    </w:p>
    <w:p w:rsidR="003C6D53" w:rsidRPr="00E5202C" w:rsidRDefault="003C6D53" w:rsidP="003C6D53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2</w:t>
      </w:r>
      <w:r w:rsidR="00E5202C">
        <w:rPr>
          <w:rFonts w:ascii="宋体" w:eastAsia="宋体" w:hAnsi="宋体" w:hint="eastAsia"/>
          <w:b/>
        </w:rPr>
        <w:t>7</w:t>
      </w:r>
      <w:r w:rsidRPr="00B90B24">
        <w:rPr>
          <w:rFonts w:ascii="宋体" w:eastAsia="宋体" w:hAnsi="宋体" w:hint="eastAsia"/>
          <w:b/>
        </w:rPr>
        <w:t>._________是正确的IP地址。</w:t>
      </w:r>
      <w:r w:rsidRPr="00E5202C">
        <w:rPr>
          <w:rFonts w:ascii="宋体" w:eastAsia="宋体" w:hAnsi="宋体" w:hint="eastAsia"/>
          <w:b/>
          <w:color w:val="FF0000"/>
        </w:rPr>
        <w:t>答案：D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A.126 0 0 1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B.126，0，0，1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C.126-0-0-1</w:t>
      </w:r>
    </w:p>
    <w:p w:rsidR="003C6D53" w:rsidRPr="00B90B24" w:rsidRDefault="003C6D53" w:rsidP="003C6D53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D.126.0.0.1</w:t>
      </w:r>
    </w:p>
    <w:p w:rsidR="00CB268A" w:rsidRPr="00E5202C" w:rsidRDefault="00CB268A" w:rsidP="00CB268A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2</w:t>
      </w:r>
      <w:r w:rsidR="00E5202C">
        <w:rPr>
          <w:rFonts w:ascii="宋体" w:eastAsia="宋体" w:hAnsi="宋体" w:hint="eastAsia"/>
          <w:b/>
        </w:rPr>
        <w:t>8</w:t>
      </w:r>
      <w:r w:rsidRPr="00B90B24">
        <w:rPr>
          <w:rFonts w:ascii="宋体" w:eastAsia="宋体" w:hAnsi="宋体" w:hint="eastAsia"/>
          <w:b/>
        </w:rPr>
        <w:t>._________是错误的IP地址。</w:t>
      </w:r>
      <w:r w:rsidRPr="00E5202C">
        <w:rPr>
          <w:rFonts w:ascii="宋体" w:eastAsia="宋体" w:hAnsi="宋体" w:hint="eastAsia"/>
          <w:b/>
          <w:color w:val="FF0000"/>
        </w:rPr>
        <w:t>答案：B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A.120.113.7.5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B.16.28.256.12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C.199.1.249.33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D.127.2.0.254</w:t>
      </w:r>
    </w:p>
    <w:p w:rsidR="004421BB" w:rsidRPr="00E5202C" w:rsidRDefault="004421BB" w:rsidP="004421BB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2</w:t>
      </w:r>
      <w:r w:rsidR="00E5202C">
        <w:rPr>
          <w:rFonts w:ascii="宋体" w:eastAsia="宋体" w:hAnsi="宋体" w:hint="eastAsia"/>
          <w:b/>
        </w:rPr>
        <w:t>9</w:t>
      </w:r>
      <w:r w:rsidRPr="00B90B24">
        <w:rPr>
          <w:rFonts w:ascii="宋体" w:eastAsia="宋体" w:hAnsi="宋体" w:hint="eastAsia"/>
          <w:b/>
        </w:rPr>
        <w:t>.222.7.8.9和125.4.5.6分别属于_________类IP地址。</w:t>
      </w:r>
      <w:r w:rsidRPr="00E5202C">
        <w:rPr>
          <w:rFonts w:ascii="宋体" w:eastAsia="宋体" w:hAnsi="宋体" w:hint="eastAsia"/>
          <w:b/>
          <w:color w:val="FF0000"/>
        </w:rPr>
        <w:t>答案：D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A.B和A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B.C和B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C.A和C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D.C和A</w:t>
      </w:r>
    </w:p>
    <w:p w:rsidR="004421BB" w:rsidRPr="00E5202C" w:rsidRDefault="00E5202C" w:rsidP="004421BB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3</w:t>
      </w:r>
      <w:r w:rsidR="004421BB" w:rsidRPr="00B90B24">
        <w:rPr>
          <w:rFonts w:ascii="宋体" w:eastAsia="宋体" w:hAnsi="宋体" w:hint="eastAsia"/>
          <w:b/>
        </w:rPr>
        <w:t>0._________是正确的IP地址。</w:t>
      </w:r>
      <w:r w:rsidR="004421BB" w:rsidRPr="00E5202C">
        <w:rPr>
          <w:rFonts w:ascii="宋体" w:eastAsia="宋体" w:hAnsi="宋体" w:hint="eastAsia"/>
          <w:b/>
          <w:color w:val="FF0000"/>
        </w:rPr>
        <w:t>答案：D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A.110.213.12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B.110.213.200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C.110.213.300.1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D.110.213.200.1</w:t>
      </w:r>
    </w:p>
    <w:p w:rsidR="00CB268A" w:rsidRPr="00B90B24" w:rsidRDefault="00E5202C" w:rsidP="00CB268A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31</w:t>
      </w:r>
      <w:r w:rsidR="00CB268A" w:rsidRPr="00B90B24">
        <w:rPr>
          <w:rFonts w:ascii="宋体" w:eastAsia="宋体" w:hAnsi="宋体" w:hint="eastAsia"/>
          <w:b/>
        </w:rPr>
        <w:t>.OSI/RM的7层结构中，处于传输层与表示层之间的是_________。</w:t>
      </w:r>
      <w:r w:rsidR="00CB268A" w:rsidRPr="00E5202C">
        <w:rPr>
          <w:rFonts w:ascii="宋体" w:eastAsia="宋体" w:hAnsi="宋体" w:hint="eastAsia"/>
          <w:b/>
          <w:color w:val="FF0000"/>
        </w:rPr>
        <w:t>答案：C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A.物理层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B.网络层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C.会话层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D.应用层</w:t>
      </w:r>
    </w:p>
    <w:p w:rsidR="004421BB" w:rsidRPr="00B90B24" w:rsidRDefault="00E5202C" w:rsidP="004421BB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32</w:t>
      </w:r>
      <w:r w:rsidR="004421BB" w:rsidRPr="00B90B24">
        <w:rPr>
          <w:rFonts w:ascii="宋体" w:eastAsia="宋体" w:hAnsi="宋体" w:hint="eastAsia"/>
          <w:b/>
        </w:rPr>
        <w:t>.OSI/RM的7层结构中，从上往下数第3层是_________。</w:t>
      </w:r>
      <w:r w:rsidR="004421BB" w:rsidRPr="00E5202C">
        <w:rPr>
          <w:rFonts w:ascii="宋体" w:eastAsia="宋体" w:hAnsi="宋体" w:hint="eastAsia"/>
          <w:b/>
          <w:color w:val="FF0000"/>
        </w:rPr>
        <w:t xml:space="preserve">答案：D 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A.传输层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B.网络层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C.表示层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D.会话层</w:t>
      </w:r>
    </w:p>
    <w:p w:rsidR="004421BB" w:rsidRPr="00E5202C" w:rsidRDefault="00E5202C" w:rsidP="004421BB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33</w:t>
      </w:r>
      <w:r w:rsidR="004421BB" w:rsidRPr="00B90B24">
        <w:rPr>
          <w:rFonts w:ascii="宋体" w:eastAsia="宋体" w:hAnsi="宋体" w:hint="eastAsia"/>
          <w:b/>
        </w:rPr>
        <w:t xml:space="preserve">.OSI/RM的7层结构中，从下往上数传输层是第_________层。  </w:t>
      </w:r>
      <w:r w:rsidR="004421BB" w:rsidRPr="00E5202C">
        <w:rPr>
          <w:rFonts w:ascii="宋体" w:eastAsia="宋体" w:hAnsi="宋体" w:hint="eastAsia"/>
          <w:b/>
          <w:color w:val="FF0000"/>
        </w:rPr>
        <w:t>答案：C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A.2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B.3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C.4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D.5</w:t>
      </w:r>
    </w:p>
    <w:p w:rsidR="004421BB" w:rsidRPr="00B90B24" w:rsidRDefault="00E5202C" w:rsidP="004421BB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34</w:t>
      </w:r>
      <w:r w:rsidR="004421BB" w:rsidRPr="00B90B24">
        <w:rPr>
          <w:rFonts w:ascii="宋体" w:eastAsia="宋体" w:hAnsi="宋体" w:hint="eastAsia"/>
          <w:b/>
        </w:rPr>
        <w:t>.路由器工作在OSI/RM体系结构的_________。</w:t>
      </w:r>
      <w:r w:rsidR="004421BB" w:rsidRPr="00E5202C">
        <w:rPr>
          <w:rFonts w:ascii="宋体" w:eastAsia="宋体" w:hAnsi="宋体" w:hint="eastAsia"/>
          <w:b/>
          <w:color w:val="FF0000"/>
        </w:rPr>
        <w:t>答案：A</w:t>
      </w:r>
      <w:r w:rsidR="004421BB" w:rsidRPr="00B90B24">
        <w:rPr>
          <w:rFonts w:ascii="宋体" w:eastAsia="宋体" w:hAnsi="宋体" w:hint="eastAsia"/>
          <w:b/>
        </w:rPr>
        <w:t xml:space="preserve"> </w:t>
      </w:r>
    </w:p>
    <w:p w:rsidR="004421BB" w:rsidRPr="00B90B24" w:rsidRDefault="004421BB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A.下三层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B.上三层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lastRenderedPageBreak/>
        <w:t>C.下二层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D.上二层</w:t>
      </w:r>
    </w:p>
    <w:p w:rsidR="004421BB" w:rsidRPr="00E5202C" w:rsidRDefault="00E5202C" w:rsidP="004421BB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35</w:t>
      </w:r>
      <w:r w:rsidR="004421BB" w:rsidRPr="00B90B24">
        <w:rPr>
          <w:rFonts w:ascii="宋体" w:eastAsia="宋体" w:hAnsi="宋体" w:hint="eastAsia"/>
          <w:b/>
        </w:rPr>
        <w:t>.DNS工作在TCP/IP体系结构的_________。</w:t>
      </w:r>
      <w:r w:rsidR="004421BB" w:rsidRPr="00E5202C">
        <w:rPr>
          <w:rFonts w:ascii="宋体" w:eastAsia="宋体" w:hAnsi="宋体" w:hint="eastAsia"/>
          <w:b/>
          <w:color w:val="FF0000"/>
        </w:rPr>
        <w:t>答案：A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A.应用层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B.传输层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C.互联网层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D.网络接口层</w:t>
      </w:r>
    </w:p>
    <w:p w:rsidR="00CB268A" w:rsidRPr="00B90B24" w:rsidRDefault="00E5202C" w:rsidP="00CB268A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36</w:t>
      </w:r>
      <w:r w:rsidR="00CB268A" w:rsidRPr="00B90B24">
        <w:rPr>
          <w:rFonts w:ascii="宋体" w:eastAsia="宋体" w:hAnsi="宋体" w:hint="eastAsia"/>
          <w:b/>
        </w:rPr>
        <w:t>.TCP/IP体系结构由四层组成，自下至上依次是网络接口层、_________、传输层、应用层。</w:t>
      </w:r>
      <w:r w:rsidR="00CB268A" w:rsidRPr="00E5202C">
        <w:rPr>
          <w:rFonts w:ascii="宋体" w:eastAsia="宋体" w:hAnsi="宋体" w:hint="eastAsia"/>
          <w:b/>
          <w:color w:val="FF0000"/>
        </w:rPr>
        <w:t xml:space="preserve">答案：A 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A.互联网层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B.物理层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C.会话层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D.表示层</w:t>
      </w:r>
    </w:p>
    <w:p w:rsidR="00CB268A" w:rsidRPr="00E5202C" w:rsidRDefault="00E5202C" w:rsidP="00CB268A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37</w:t>
      </w:r>
      <w:r w:rsidR="00CB268A" w:rsidRPr="00B90B24">
        <w:rPr>
          <w:rFonts w:ascii="宋体" w:eastAsia="宋体" w:hAnsi="宋体" w:hint="eastAsia"/>
          <w:b/>
        </w:rPr>
        <w:t>.若某台主机的IP地址为101.168.0.10，则该地址是_________。</w:t>
      </w:r>
      <w:r w:rsidR="00CB268A" w:rsidRPr="00E5202C">
        <w:rPr>
          <w:rFonts w:ascii="宋体" w:eastAsia="宋体" w:hAnsi="宋体" w:hint="eastAsia"/>
          <w:b/>
          <w:color w:val="FF0000"/>
        </w:rPr>
        <w:t xml:space="preserve">答案：A 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A.标准的IPv4地址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B.标准的IPv6地址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C.48位二进制数地址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D.无效地址</w:t>
      </w:r>
    </w:p>
    <w:p w:rsidR="004421BB" w:rsidRPr="00E5202C" w:rsidRDefault="00E5202C" w:rsidP="004421BB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38</w:t>
      </w:r>
      <w:r w:rsidR="004421BB" w:rsidRPr="00B90B24">
        <w:rPr>
          <w:rFonts w:ascii="宋体" w:eastAsia="宋体" w:hAnsi="宋体" w:hint="eastAsia"/>
          <w:b/>
        </w:rPr>
        <w:t>._________协议支持远程登录服务。</w:t>
      </w:r>
      <w:r w:rsidR="004421BB" w:rsidRPr="00E5202C">
        <w:rPr>
          <w:rFonts w:ascii="宋体" w:eastAsia="宋体" w:hAnsi="宋体" w:hint="eastAsia"/>
          <w:b/>
          <w:color w:val="FF0000"/>
        </w:rPr>
        <w:t xml:space="preserve">答案：B 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A.ICMP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B.TELNET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C.FTP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D.RARP</w:t>
      </w:r>
    </w:p>
    <w:p w:rsidR="004421BB" w:rsidRPr="00E5202C" w:rsidRDefault="00E5202C" w:rsidP="004421BB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39</w:t>
      </w:r>
      <w:r w:rsidR="004421BB" w:rsidRPr="00B90B24">
        <w:rPr>
          <w:rFonts w:ascii="宋体" w:eastAsia="宋体" w:hAnsi="宋体" w:hint="eastAsia"/>
          <w:b/>
        </w:rPr>
        <w:t>.用于定位因特网上各类资源所在位置的是_________。</w:t>
      </w:r>
      <w:r w:rsidR="004421BB" w:rsidRPr="00E5202C">
        <w:rPr>
          <w:rFonts w:ascii="宋体" w:eastAsia="宋体" w:hAnsi="宋体" w:hint="eastAsia"/>
          <w:b/>
          <w:color w:val="FF0000"/>
        </w:rPr>
        <w:t>答案：D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A.Ethernet</w:t>
      </w:r>
      <w:proofErr w:type="spellEnd"/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B.Telnet</w:t>
      </w:r>
      <w:proofErr w:type="spellEnd"/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C.HTML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D.URL</w:t>
      </w:r>
    </w:p>
    <w:p w:rsidR="004421BB" w:rsidRPr="00E5202C" w:rsidRDefault="00E5202C" w:rsidP="004421BB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40</w:t>
      </w:r>
      <w:r w:rsidR="004421BB" w:rsidRPr="00B90B24">
        <w:rPr>
          <w:rFonts w:ascii="宋体" w:eastAsia="宋体" w:hAnsi="宋体" w:hint="eastAsia"/>
          <w:b/>
        </w:rPr>
        <w:t xml:space="preserve">.用于解析域名的协议是_________。  </w:t>
      </w:r>
      <w:r w:rsidR="004421BB" w:rsidRPr="00E5202C">
        <w:rPr>
          <w:rFonts w:ascii="宋体" w:eastAsia="宋体" w:hAnsi="宋体" w:hint="eastAsia"/>
          <w:b/>
          <w:color w:val="FF0000"/>
        </w:rPr>
        <w:t>答案：D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A.ICMP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B.FTP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C.SMTP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D.DNS</w:t>
      </w:r>
    </w:p>
    <w:p w:rsidR="004421BB" w:rsidRPr="00E5202C" w:rsidRDefault="00E5202C" w:rsidP="004421BB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41</w:t>
      </w:r>
      <w:r w:rsidR="004421BB" w:rsidRPr="00B90B24">
        <w:rPr>
          <w:rFonts w:ascii="宋体" w:eastAsia="宋体" w:hAnsi="宋体" w:hint="eastAsia"/>
          <w:b/>
        </w:rPr>
        <w:t>.Internet的雏形（前身）是_________。</w:t>
      </w:r>
      <w:r w:rsidR="004421BB" w:rsidRPr="00E5202C">
        <w:rPr>
          <w:rFonts w:ascii="宋体" w:eastAsia="宋体" w:hAnsi="宋体" w:hint="eastAsia"/>
          <w:b/>
          <w:color w:val="FF0000"/>
        </w:rPr>
        <w:t>答案：D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A.Ethernet</w:t>
      </w:r>
      <w:proofErr w:type="spellEnd"/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B.MILNET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C.剑桥环网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D.ARPANet</w:t>
      </w:r>
      <w:proofErr w:type="spellEnd"/>
    </w:p>
    <w:p w:rsidR="004421BB" w:rsidRPr="00E5202C" w:rsidRDefault="00E5202C" w:rsidP="004421BB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42</w:t>
      </w:r>
      <w:r w:rsidR="004421BB" w:rsidRPr="00B90B24">
        <w:rPr>
          <w:rFonts w:ascii="宋体" w:eastAsia="宋体" w:hAnsi="宋体" w:hint="eastAsia"/>
          <w:b/>
        </w:rPr>
        <w:t>.在电子邮件服务中，_________协议用于邮件客户端将邮件发送到服务器。</w:t>
      </w:r>
      <w:r w:rsidR="004421BB" w:rsidRPr="00E5202C">
        <w:rPr>
          <w:rFonts w:ascii="宋体" w:eastAsia="宋体" w:hAnsi="宋体" w:hint="eastAsia"/>
          <w:b/>
          <w:color w:val="FF0000"/>
        </w:rPr>
        <w:t>答案：C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A.POP3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B.IMAP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C.SMTP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D.ICMP</w:t>
      </w:r>
    </w:p>
    <w:p w:rsidR="004421BB" w:rsidRPr="00E5202C" w:rsidRDefault="00E5202C" w:rsidP="004421BB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43</w:t>
      </w:r>
      <w:r w:rsidR="004421BB" w:rsidRPr="00B90B24">
        <w:rPr>
          <w:rFonts w:ascii="宋体" w:eastAsia="宋体" w:hAnsi="宋体" w:hint="eastAsia"/>
          <w:b/>
        </w:rPr>
        <w:t>.用浏览器查看网页，使用的是互联网的_________服务。</w:t>
      </w:r>
      <w:r w:rsidR="004421BB" w:rsidRPr="00E5202C">
        <w:rPr>
          <w:rFonts w:ascii="宋体" w:eastAsia="宋体" w:hAnsi="宋体" w:hint="eastAsia"/>
          <w:b/>
          <w:color w:val="FF0000"/>
        </w:rPr>
        <w:t>答案：C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lastRenderedPageBreak/>
        <w:t>A.FTP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B.Telnet</w:t>
      </w:r>
      <w:proofErr w:type="spellEnd"/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C.HTTP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D.Mail</w:t>
      </w:r>
      <w:proofErr w:type="spellEnd"/>
    </w:p>
    <w:p w:rsidR="004421BB" w:rsidRPr="00E5202C" w:rsidRDefault="00E5202C" w:rsidP="004421BB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44</w:t>
      </w:r>
      <w:r w:rsidR="004421BB" w:rsidRPr="00B90B24">
        <w:rPr>
          <w:rFonts w:ascii="宋体" w:eastAsia="宋体" w:hAnsi="宋体" w:hint="eastAsia"/>
          <w:b/>
        </w:rPr>
        <w:t>.在因特网域名中，政府部门通常用_________表示。</w:t>
      </w:r>
      <w:r w:rsidR="004421BB" w:rsidRPr="00E5202C">
        <w:rPr>
          <w:rFonts w:ascii="宋体" w:eastAsia="宋体" w:hAnsi="宋体" w:hint="eastAsia"/>
          <w:b/>
          <w:color w:val="FF0000"/>
        </w:rPr>
        <w:t>答案：C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A..</w:t>
      </w:r>
      <w:proofErr w:type="gramEnd"/>
      <w:r w:rsidRPr="00B90B24">
        <w:rPr>
          <w:rFonts w:ascii="宋体" w:eastAsia="宋体" w:hAnsi="宋体" w:hint="eastAsia"/>
        </w:rPr>
        <w:t>com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B..</w:t>
      </w:r>
      <w:proofErr w:type="spellStart"/>
      <w:proofErr w:type="gramEnd"/>
      <w:r w:rsidRPr="00B90B24">
        <w:rPr>
          <w:rFonts w:ascii="宋体" w:eastAsia="宋体" w:hAnsi="宋体" w:hint="eastAsia"/>
        </w:rPr>
        <w:t>edu</w:t>
      </w:r>
      <w:proofErr w:type="spellEnd"/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C..</w:t>
      </w:r>
      <w:proofErr w:type="gramEnd"/>
      <w:r w:rsidRPr="00B90B24">
        <w:rPr>
          <w:rFonts w:ascii="宋体" w:eastAsia="宋体" w:hAnsi="宋体" w:hint="eastAsia"/>
        </w:rPr>
        <w:t>gov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D..</w:t>
      </w:r>
      <w:proofErr w:type="gramEnd"/>
      <w:r w:rsidRPr="00B90B24">
        <w:rPr>
          <w:rFonts w:ascii="宋体" w:eastAsia="宋体" w:hAnsi="宋体" w:hint="eastAsia"/>
        </w:rPr>
        <w:t>org</w:t>
      </w:r>
    </w:p>
    <w:p w:rsidR="004421BB" w:rsidRPr="00E5202C" w:rsidRDefault="00E5202C" w:rsidP="004421BB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45</w:t>
      </w:r>
      <w:r w:rsidR="004421BB" w:rsidRPr="00B90B24">
        <w:rPr>
          <w:rFonts w:ascii="宋体" w:eastAsia="宋体" w:hAnsi="宋体" w:hint="eastAsia"/>
          <w:b/>
        </w:rPr>
        <w:t>._________不属于</w:t>
      </w:r>
      <w:proofErr w:type="gramStart"/>
      <w:r w:rsidR="004421BB" w:rsidRPr="00B90B24">
        <w:rPr>
          <w:rFonts w:ascii="宋体" w:eastAsia="宋体" w:hAnsi="宋体" w:hint="eastAsia"/>
          <w:b/>
        </w:rPr>
        <w:t>云计算</w:t>
      </w:r>
      <w:proofErr w:type="gramEnd"/>
      <w:r w:rsidR="004421BB" w:rsidRPr="00B90B24">
        <w:rPr>
          <w:rFonts w:ascii="宋体" w:eastAsia="宋体" w:hAnsi="宋体" w:hint="eastAsia"/>
          <w:b/>
        </w:rPr>
        <w:t>的特点。</w:t>
      </w:r>
      <w:r w:rsidR="004421BB" w:rsidRPr="00E5202C">
        <w:rPr>
          <w:rFonts w:ascii="宋体" w:eastAsia="宋体" w:hAnsi="宋体" w:hint="eastAsia"/>
          <w:b/>
          <w:color w:val="FF0000"/>
        </w:rPr>
        <w:t>答案：B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A.虚拟化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B.价格昂贵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C.超大规模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D.按需服务</w:t>
      </w:r>
    </w:p>
    <w:p w:rsidR="00CB268A" w:rsidRPr="00E5202C" w:rsidRDefault="00E5202C" w:rsidP="00CB268A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46</w:t>
      </w:r>
      <w:r w:rsidR="00CB268A" w:rsidRPr="00B90B24">
        <w:rPr>
          <w:rFonts w:ascii="宋体" w:eastAsia="宋体" w:hAnsi="宋体" w:hint="eastAsia"/>
          <w:b/>
        </w:rPr>
        <w:t>.Microsoft的在线Office服务属于_________。</w:t>
      </w:r>
      <w:r w:rsidR="00CB268A" w:rsidRPr="00E5202C">
        <w:rPr>
          <w:rFonts w:ascii="宋体" w:eastAsia="宋体" w:hAnsi="宋体" w:hint="eastAsia"/>
          <w:b/>
          <w:color w:val="FF0000"/>
        </w:rPr>
        <w:t>答案：A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A.SaaS</w:t>
      </w:r>
      <w:proofErr w:type="spellEnd"/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B.PaaS</w:t>
      </w:r>
      <w:proofErr w:type="spellEnd"/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C.IaaS</w:t>
      </w:r>
      <w:proofErr w:type="spellEnd"/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D.Data</w:t>
      </w:r>
      <w:proofErr w:type="spellEnd"/>
      <w:r w:rsidRPr="00B90B24">
        <w:rPr>
          <w:rFonts w:ascii="宋体" w:eastAsia="宋体" w:hAnsi="宋体" w:hint="eastAsia"/>
        </w:rPr>
        <w:t xml:space="preserve"> Center</w:t>
      </w:r>
    </w:p>
    <w:p w:rsidR="004421BB" w:rsidRPr="00E5202C" w:rsidRDefault="00E5202C" w:rsidP="004421BB">
      <w:pPr>
        <w:jc w:val="left"/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  <w:b/>
        </w:rPr>
        <w:t>47</w:t>
      </w:r>
      <w:r w:rsidR="004421BB" w:rsidRPr="00B90B24">
        <w:rPr>
          <w:rFonts w:ascii="宋体" w:eastAsia="宋体" w:hAnsi="宋体" w:hint="eastAsia"/>
          <w:b/>
        </w:rPr>
        <w:t>.以下不属于网络安全技术的是_________。</w:t>
      </w:r>
      <w:r w:rsidR="004421BB" w:rsidRPr="00E5202C">
        <w:rPr>
          <w:rFonts w:ascii="宋体" w:eastAsia="宋体" w:hAnsi="宋体" w:hint="eastAsia"/>
          <w:b/>
          <w:color w:val="FF0000"/>
        </w:rPr>
        <w:t>答案：D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A.数据加密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B.病毒防治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C.木马检测</w:t>
      </w:r>
    </w:p>
    <w:p w:rsidR="004421BB" w:rsidRPr="00B90B24" w:rsidRDefault="004421BB" w:rsidP="004421B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D.文件压缩</w:t>
      </w:r>
    </w:p>
    <w:p w:rsidR="00CB268A" w:rsidRDefault="00CB268A" w:rsidP="0003340E">
      <w:pPr>
        <w:jc w:val="left"/>
        <w:rPr>
          <w:rFonts w:ascii="宋体" w:eastAsia="宋体" w:hAnsi="宋体"/>
        </w:rPr>
      </w:pPr>
      <w:bookmarkStart w:id="0" w:name="_GoBack"/>
      <w:bookmarkEnd w:id="0"/>
    </w:p>
    <w:sectPr w:rsidR="00CB268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A62" w:rsidRDefault="00F52A62" w:rsidP="00F50FAF">
      <w:r>
        <w:separator/>
      </w:r>
    </w:p>
  </w:endnote>
  <w:endnote w:type="continuationSeparator" w:id="0">
    <w:p w:rsidR="00F52A62" w:rsidRDefault="00F52A62" w:rsidP="00F5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2C" w:rsidRPr="00F50FAF" w:rsidRDefault="00E5202C">
    <w:pPr>
      <w:pStyle w:val="a5"/>
      <w:jc w:val="center"/>
      <w:rPr>
        <w:rFonts w:ascii="宋体" w:eastAsia="宋体" w:hAnsi="宋体"/>
      </w:rPr>
    </w:pPr>
    <w:r w:rsidRPr="00F50FAF">
      <w:rPr>
        <w:rFonts w:ascii="宋体" w:eastAsia="宋体" w:hAnsi="宋体" w:hint="eastAsia"/>
      </w:rPr>
      <w:t xml:space="preserve">第 </w:t>
    </w:r>
    <w:r w:rsidRPr="00F50FAF">
      <w:rPr>
        <w:rFonts w:ascii="宋体" w:eastAsia="宋体" w:hAnsi="宋体" w:hint="eastAsia"/>
      </w:rPr>
      <w:fldChar w:fldCharType="begin"/>
    </w:r>
    <w:r w:rsidRPr="00F50FAF">
      <w:rPr>
        <w:rFonts w:ascii="宋体" w:eastAsia="宋体" w:hAnsi="宋体" w:hint="eastAsia"/>
      </w:rPr>
      <w:instrText xml:space="preserve"> PAGE  \* Arabic  \* MERGEFORMAT </w:instrText>
    </w:r>
    <w:r w:rsidRPr="00F50FAF">
      <w:rPr>
        <w:rFonts w:ascii="宋体" w:eastAsia="宋体" w:hAnsi="宋体" w:hint="eastAsia"/>
      </w:rPr>
      <w:fldChar w:fldCharType="separate"/>
    </w:r>
    <w:r w:rsidR="00432D4C">
      <w:rPr>
        <w:rFonts w:ascii="宋体" w:eastAsia="宋体" w:hAnsi="宋体"/>
        <w:noProof/>
      </w:rPr>
      <w:t>16</w:t>
    </w:r>
    <w:r w:rsidRPr="00F50FAF">
      <w:rPr>
        <w:rFonts w:ascii="宋体" w:eastAsia="宋体" w:hAnsi="宋体" w:hint="eastAsia"/>
      </w:rPr>
      <w:fldChar w:fldCharType="end"/>
    </w:r>
    <w:r w:rsidRPr="00F50FAF">
      <w:rPr>
        <w:rFonts w:ascii="宋体" w:eastAsia="宋体" w:hAnsi="宋体" w:hint="eastAsia"/>
      </w:rPr>
      <w:t xml:space="preserve"> 页 共 </w:t>
    </w:r>
    <w:r w:rsidRPr="00F50FAF">
      <w:rPr>
        <w:rFonts w:ascii="宋体" w:eastAsia="宋体" w:hAnsi="宋体" w:hint="eastAsia"/>
      </w:rPr>
      <w:fldChar w:fldCharType="begin"/>
    </w:r>
    <w:r w:rsidRPr="00F50FAF">
      <w:rPr>
        <w:rFonts w:ascii="宋体" w:eastAsia="宋体" w:hAnsi="宋体" w:hint="eastAsia"/>
      </w:rPr>
      <w:instrText xml:space="preserve"> NUMPAGES  \* Arabic  \* MERGEFORMAT </w:instrText>
    </w:r>
    <w:r w:rsidRPr="00F50FAF">
      <w:rPr>
        <w:rFonts w:ascii="宋体" w:eastAsia="宋体" w:hAnsi="宋体" w:hint="eastAsia"/>
      </w:rPr>
      <w:fldChar w:fldCharType="separate"/>
    </w:r>
    <w:r w:rsidR="00432D4C">
      <w:rPr>
        <w:rFonts w:ascii="宋体" w:eastAsia="宋体" w:hAnsi="宋体"/>
        <w:noProof/>
      </w:rPr>
      <w:t>25</w:t>
    </w:r>
    <w:r w:rsidRPr="00F50FAF">
      <w:rPr>
        <w:rFonts w:ascii="宋体" w:eastAsia="宋体" w:hAnsi="宋体" w:hint="eastAsia"/>
      </w:rPr>
      <w:fldChar w:fldCharType="end"/>
    </w:r>
    <w:r w:rsidRPr="00F50FAF">
      <w:rPr>
        <w:rFonts w:ascii="宋体" w:eastAsia="宋体" w:hAnsi="宋体" w:hint="eastAsia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A62" w:rsidRDefault="00F52A62" w:rsidP="00F50FAF">
      <w:r>
        <w:separator/>
      </w:r>
    </w:p>
  </w:footnote>
  <w:footnote w:type="continuationSeparator" w:id="0">
    <w:p w:rsidR="00F52A62" w:rsidRDefault="00F52A62" w:rsidP="00F5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1F"/>
    <w:rsid w:val="0003340E"/>
    <w:rsid w:val="000907C5"/>
    <w:rsid w:val="000F26B6"/>
    <w:rsid w:val="00125335"/>
    <w:rsid w:val="00200ACD"/>
    <w:rsid w:val="0025706B"/>
    <w:rsid w:val="003163E1"/>
    <w:rsid w:val="00321003"/>
    <w:rsid w:val="003750FE"/>
    <w:rsid w:val="003C6D53"/>
    <w:rsid w:val="003D36D0"/>
    <w:rsid w:val="00413112"/>
    <w:rsid w:val="00420567"/>
    <w:rsid w:val="00432D4C"/>
    <w:rsid w:val="004421BB"/>
    <w:rsid w:val="005616CA"/>
    <w:rsid w:val="005E4262"/>
    <w:rsid w:val="005F36E4"/>
    <w:rsid w:val="0067398B"/>
    <w:rsid w:val="00677F26"/>
    <w:rsid w:val="006C43E4"/>
    <w:rsid w:val="007138C0"/>
    <w:rsid w:val="00742C2A"/>
    <w:rsid w:val="007611D6"/>
    <w:rsid w:val="007A0B9C"/>
    <w:rsid w:val="008108A6"/>
    <w:rsid w:val="00821FD6"/>
    <w:rsid w:val="008B6B7A"/>
    <w:rsid w:val="008F7F8F"/>
    <w:rsid w:val="00A40FE4"/>
    <w:rsid w:val="00AC047A"/>
    <w:rsid w:val="00AE246A"/>
    <w:rsid w:val="00B90B24"/>
    <w:rsid w:val="00B97DB1"/>
    <w:rsid w:val="00CB268A"/>
    <w:rsid w:val="00CD291F"/>
    <w:rsid w:val="00CE5D79"/>
    <w:rsid w:val="00D502D1"/>
    <w:rsid w:val="00D552FD"/>
    <w:rsid w:val="00D8124B"/>
    <w:rsid w:val="00DB6068"/>
    <w:rsid w:val="00DC0B85"/>
    <w:rsid w:val="00DD5E56"/>
    <w:rsid w:val="00E1648B"/>
    <w:rsid w:val="00E227EC"/>
    <w:rsid w:val="00E24347"/>
    <w:rsid w:val="00E5202C"/>
    <w:rsid w:val="00E81E35"/>
    <w:rsid w:val="00EB74CE"/>
    <w:rsid w:val="00F50FAF"/>
    <w:rsid w:val="00F52A62"/>
    <w:rsid w:val="00F6250C"/>
    <w:rsid w:val="00F64389"/>
    <w:rsid w:val="00F7327A"/>
    <w:rsid w:val="00F958A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2546BC-BE58-4D09-8CD6-B551475A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91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32D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CD2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CD291F"/>
    <w:rPr>
      <w:sz w:val="18"/>
      <w:szCs w:val="18"/>
    </w:rPr>
  </w:style>
  <w:style w:type="paragraph" w:styleId="a5">
    <w:name w:val="footer"/>
    <w:basedOn w:val="a"/>
    <w:link w:val="10"/>
    <w:uiPriority w:val="99"/>
    <w:unhideWhenUsed/>
    <w:rsid w:val="00CD2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CD291F"/>
    <w:rPr>
      <w:sz w:val="18"/>
      <w:szCs w:val="18"/>
    </w:rPr>
  </w:style>
  <w:style w:type="character" w:customStyle="1" w:styleId="1">
    <w:name w:val="页眉 字符1"/>
    <w:basedOn w:val="a0"/>
    <w:link w:val="a3"/>
    <w:uiPriority w:val="99"/>
    <w:locked/>
    <w:rsid w:val="00CD291F"/>
    <w:rPr>
      <w:sz w:val="18"/>
      <w:szCs w:val="18"/>
    </w:rPr>
  </w:style>
  <w:style w:type="character" w:customStyle="1" w:styleId="10">
    <w:name w:val="页脚 字符1"/>
    <w:basedOn w:val="a0"/>
    <w:link w:val="a5"/>
    <w:uiPriority w:val="99"/>
    <w:locked/>
    <w:rsid w:val="00CD291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D2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E81E3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E81E3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432D4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E44A-8591-4BA5-9E9C-A5D34CAA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程 雷</cp:lastModifiedBy>
  <cp:revision>2</cp:revision>
  <dcterms:created xsi:type="dcterms:W3CDTF">2019-04-27T15:03:00Z</dcterms:created>
  <dcterms:modified xsi:type="dcterms:W3CDTF">2019-04-27T15:03:00Z</dcterms:modified>
</cp:coreProperties>
</file>